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BA324" w14:textId="026E6B5A" w:rsidR="00826E37" w:rsidRDefault="0016236F">
      <w:r>
        <w:rPr>
          <w:noProof/>
        </w:rPr>
        <mc:AlternateContent>
          <mc:Choice Requires="wps">
            <w:drawing>
              <wp:anchor distT="45720" distB="45720" distL="114300" distR="114300" simplePos="0" relativeHeight="251695104" behindDoc="1" locked="0" layoutInCell="1" allowOverlap="1" wp14:anchorId="20AD78CE" wp14:editId="4A68C073">
                <wp:simplePos x="0" y="0"/>
                <wp:positionH relativeFrom="margin">
                  <wp:posOffset>-495300</wp:posOffset>
                </wp:positionH>
                <wp:positionV relativeFrom="paragraph">
                  <wp:posOffset>1485900</wp:posOffset>
                </wp:positionV>
                <wp:extent cx="4305300" cy="838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838200"/>
                        </a:xfrm>
                        <a:prstGeom prst="rect">
                          <a:avLst/>
                        </a:prstGeom>
                        <a:noFill/>
                        <a:ln w="9525">
                          <a:noFill/>
                          <a:miter lim="800000"/>
                          <a:headEnd/>
                          <a:tailEnd/>
                        </a:ln>
                      </wps:spPr>
                      <wps:txbx>
                        <w:txbxContent>
                          <w:p w14:paraId="4A9F7644" w14:textId="0C555D90" w:rsidR="0016236F" w:rsidRPr="0016236F" w:rsidRDefault="0016236F" w:rsidP="0016236F">
                            <w:pPr>
                              <w:rPr>
                                <w:rFonts w:ascii="Arial" w:hAnsi="Arial" w:cs="Arial"/>
                                <w:sz w:val="56"/>
                                <w:szCs w:val="56"/>
                              </w:rPr>
                            </w:pPr>
                            <w:r w:rsidRPr="0016236F">
                              <w:rPr>
                                <w:rFonts w:ascii="Arial" w:hAnsi="Arial" w:cs="Arial"/>
                                <w:sz w:val="56"/>
                                <w:szCs w:val="56"/>
                              </w:rPr>
                              <w:t>The Dos and Don’ts of Accent Wall Design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D78CE" id="_x0000_t202" coordsize="21600,21600" o:spt="202" path="m,l,21600r21600,l21600,xe">
                <v:stroke joinstyle="miter"/>
                <v:path gradientshapeok="t" o:connecttype="rect"/>
              </v:shapetype>
              <v:shape id="Text Box 2" o:spid="_x0000_s1026" type="#_x0000_t202" style="position:absolute;margin-left:-39pt;margin-top:117pt;width:339pt;height:66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" filled="f" stroked="f">
                <v:textbox inset="0,0,0,0">
                  <w:txbxContent>
                    <w:p w14:paraId="4A9F7644" w14:textId="0C555D90" w:rsidR="0016236F" w:rsidRPr="0016236F" w:rsidRDefault="0016236F" w:rsidP="0016236F">
                      <w:pPr>
                        <w:rPr>
                          <w:rFonts w:ascii="Arial" w:hAnsi="Arial" w:cs="Arial"/>
                          <w:sz w:val="56"/>
                          <w:szCs w:val="56"/>
                        </w:rPr>
                      </w:pPr>
                      <w:r w:rsidRPr="0016236F">
                        <w:rPr>
                          <w:rFonts w:ascii="Arial" w:hAnsi="Arial" w:cs="Arial"/>
                          <w:sz w:val="56"/>
                          <w:szCs w:val="56"/>
                        </w:rPr>
                        <w:t>The Dos and Don’ts of Accent Wall Design</w:t>
                      </w:r>
                    </w:p>
                  </w:txbxContent>
                </v:textbox>
                <w10:wrap type="square" anchorx="margin"/>
              </v:shape>
            </w:pict>
          </mc:Fallback>
        </mc:AlternateContent>
      </w:r>
      <w:r>
        <w:rPr>
          <w:noProof/>
        </w:rPr>
        <w:drawing>
          <wp:anchor distT="0" distB="0" distL="114300" distR="114300" simplePos="0" relativeHeight="251656190" behindDoc="1" locked="0" layoutInCell="1" allowOverlap="1" wp14:anchorId="6D9A125A" wp14:editId="1C94570F">
            <wp:simplePos x="0" y="0"/>
            <wp:positionH relativeFrom="margin">
              <wp:align>center</wp:align>
            </wp:positionH>
            <wp:positionV relativeFrom="page">
              <wp:align>top</wp:align>
            </wp:positionV>
            <wp:extent cx="7746365" cy="1005840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46478"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3056" behindDoc="1" locked="0" layoutInCell="1" allowOverlap="1" wp14:anchorId="66C305B8" wp14:editId="14985D34">
                <wp:simplePos x="0" y="0"/>
                <wp:positionH relativeFrom="margin">
                  <wp:posOffset>4295775</wp:posOffset>
                </wp:positionH>
                <wp:positionV relativeFrom="paragraph">
                  <wp:posOffset>1647825</wp:posOffset>
                </wp:positionV>
                <wp:extent cx="1990725" cy="4191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19100"/>
                        </a:xfrm>
                        <a:prstGeom prst="rect">
                          <a:avLst/>
                        </a:prstGeom>
                        <a:noFill/>
                        <a:ln w="9525">
                          <a:noFill/>
                          <a:miter lim="800000"/>
                          <a:headEnd/>
                          <a:tailEnd/>
                        </a:ln>
                      </wps:spPr>
                      <wps:txbx>
                        <w:txbxContent>
                          <w:p w14:paraId="20172E0C" w14:textId="77777777" w:rsidR="0016236F" w:rsidRPr="0016236F" w:rsidRDefault="0016236F" w:rsidP="0016236F">
                            <w:pPr>
                              <w:rPr>
                                <w:b/>
                                <w:bCs/>
                                <w:color w:val="CC0000"/>
                              </w:rPr>
                            </w:pPr>
                            <w:r w:rsidRPr="0016236F">
                              <w:rPr>
                                <w:b/>
                                <w:bCs/>
                                <w:color w:val="CC0000"/>
                              </w:rPr>
                              <w:t>Removing Radon</w:t>
                            </w:r>
                          </w:p>
                          <w:p w14:paraId="09E5BC51" w14:textId="344E4246" w:rsidR="0016236F" w:rsidRPr="0016236F" w:rsidRDefault="0016236F" w:rsidP="0016236F">
                            <w:pPr>
                              <w:rPr>
                                <w:b/>
                                <w:bCs/>
                                <w:color w:val="CC0000"/>
                              </w:rPr>
                            </w:pPr>
                            <w:r w:rsidRPr="0016236F">
                              <w:rPr>
                                <w:b/>
                                <w:bCs/>
                                <w:color w:val="CC0000"/>
                              </w:rPr>
                              <w:t>From Your Home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05B8" id="_x0000_s1027" type="#_x0000_t202" style="position:absolute;margin-left:338.25pt;margin-top:129.75pt;width:156.75pt;height:33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" filled="f" stroked="f">
                <v:textbox inset="0,0,0,0">
                  <w:txbxContent>
                    <w:p w14:paraId="20172E0C" w14:textId="77777777" w:rsidR="0016236F" w:rsidRPr="0016236F" w:rsidRDefault="0016236F" w:rsidP="0016236F">
                      <w:pPr>
                        <w:rPr>
                          <w:b/>
                          <w:bCs/>
                          <w:color w:val="CC0000"/>
                        </w:rPr>
                      </w:pPr>
                      <w:r w:rsidRPr="0016236F">
                        <w:rPr>
                          <w:b/>
                          <w:bCs/>
                          <w:color w:val="CC0000"/>
                        </w:rPr>
                        <w:t>Removing Radon</w:t>
                      </w:r>
                    </w:p>
                    <w:p w14:paraId="09E5BC51" w14:textId="344E4246" w:rsidR="0016236F" w:rsidRPr="0016236F" w:rsidRDefault="0016236F" w:rsidP="0016236F">
                      <w:pPr>
                        <w:rPr>
                          <w:b/>
                          <w:bCs/>
                          <w:color w:val="CC0000"/>
                        </w:rPr>
                      </w:pPr>
                      <w:r w:rsidRPr="0016236F">
                        <w:rPr>
                          <w:b/>
                          <w:bCs/>
                          <w:color w:val="CC0000"/>
                        </w:rPr>
                        <w:t>From Your Home</w:t>
                      </w:r>
                    </w:p>
                  </w:txbxContent>
                </v:textbox>
                <w10:wrap type="square" anchorx="margin"/>
              </v:shape>
            </w:pict>
          </mc:Fallback>
        </mc:AlternateContent>
      </w:r>
      <w:r w:rsidR="00B95BE8">
        <w:rPr>
          <w:noProof/>
        </w:rPr>
        <mc:AlternateContent>
          <mc:Choice Requires="wps">
            <w:drawing>
              <wp:anchor distT="45720" distB="45720" distL="114300" distR="114300" simplePos="0" relativeHeight="251678720" behindDoc="1" locked="0" layoutInCell="1" allowOverlap="1" wp14:anchorId="47636170" wp14:editId="764D756B">
                <wp:simplePos x="0" y="0"/>
                <wp:positionH relativeFrom="margin">
                  <wp:posOffset>4276725</wp:posOffset>
                </wp:positionH>
                <wp:positionV relativeFrom="paragraph">
                  <wp:posOffset>2028825</wp:posOffset>
                </wp:positionV>
                <wp:extent cx="1990725" cy="3152775"/>
                <wp:effectExtent l="0" t="0" r="9525"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152775"/>
                        </a:xfrm>
                        <a:prstGeom prst="rect">
                          <a:avLst/>
                        </a:prstGeom>
                        <a:noFill/>
                        <a:ln w="9525">
                          <a:noFill/>
                          <a:miter lim="800000"/>
                          <a:headEnd/>
                          <a:tailEnd/>
                        </a:ln>
                      </wps:spPr>
                      <wps:txbx>
                        <w:txbxContent>
                          <w:p w14:paraId="2C499140"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Radon is a naturally occurring,</w:t>
                            </w:r>
                          </w:p>
                          <w:p w14:paraId="0A4BFB5C" w14:textId="24A2059D" w:rsidR="00CD1C75" w:rsidRPr="00B95BE8" w:rsidRDefault="00CD1C75" w:rsidP="00CD1C75">
                            <w:pPr>
                              <w:rPr>
                                <w:rFonts w:ascii="Arial Narrow" w:hAnsi="Arial Narrow"/>
                                <w:sz w:val="21"/>
                                <w:szCs w:val="21"/>
                              </w:rPr>
                            </w:pPr>
                            <w:r w:rsidRPr="00B95BE8">
                              <w:rPr>
                                <w:rFonts w:ascii="Arial Narrow" w:hAnsi="Arial Narrow"/>
                                <w:sz w:val="21"/>
                                <w:szCs w:val="21"/>
                              </w:rPr>
                              <w:t xml:space="preserve">radioactive gas that has no color, </w:t>
                            </w:r>
                          </w:p>
                          <w:p w14:paraId="5760CEE1"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 xml:space="preserve">odor or taste. The gas can sometimes </w:t>
                            </w:r>
                          </w:p>
                          <w:p w14:paraId="29693A9F" w14:textId="1FF6BA96" w:rsidR="00CD1C75" w:rsidRPr="00B95BE8" w:rsidRDefault="00CD1C75" w:rsidP="00CD1C75">
                            <w:pPr>
                              <w:rPr>
                                <w:rFonts w:ascii="Arial Narrow" w:hAnsi="Arial Narrow"/>
                                <w:sz w:val="21"/>
                                <w:szCs w:val="21"/>
                              </w:rPr>
                            </w:pPr>
                            <w:r w:rsidRPr="00B95BE8">
                              <w:rPr>
                                <w:rFonts w:ascii="Arial Narrow" w:hAnsi="Arial Narrow"/>
                                <w:sz w:val="21"/>
                                <w:szCs w:val="21"/>
                              </w:rPr>
                              <w:t xml:space="preserve">find its way into your home; however, it’s best to keep those levels as low as possible, as exposure to it may cause adverse health effects. </w:t>
                            </w:r>
                          </w:p>
                          <w:p w14:paraId="5EEC32C7" w14:textId="4F422C13"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The only way to determine the radon levels in your home is to test. Technology has advanced to the point where most homes with elevated radon levels can be properly treated. The Environmental Protection Agency (EPA) recommends that homeowners reach out to a qualified professional for testing. If your test results show a level of 4.0 </w:t>
                            </w:r>
                            <w:proofErr w:type="spellStart"/>
                            <w:r w:rsidRPr="00B95BE8">
                              <w:rPr>
                                <w:rFonts w:ascii="Arial Narrow" w:hAnsi="Arial Narrow"/>
                                <w:sz w:val="21"/>
                                <w:szCs w:val="21"/>
                              </w:rPr>
                              <w:t>pCi</w:t>
                            </w:r>
                            <w:proofErr w:type="spellEnd"/>
                            <w:r w:rsidRPr="00B95BE8">
                              <w:rPr>
                                <w:rFonts w:ascii="Arial Narrow" w:hAnsi="Arial Narrow"/>
                                <w:sz w:val="21"/>
                                <w:szCs w:val="21"/>
                              </w:rPr>
                              <w:t>/l or higher, the EPA recommends professional radon mitigation.</w:t>
                            </w:r>
                          </w:p>
                          <w:p w14:paraId="05832783" w14:textId="2A922BEF"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Here are the most common ways to eliminate radon from your home.  </w:t>
                            </w:r>
                          </w:p>
                          <w:p w14:paraId="4A66F84C" w14:textId="77777777" w:rsidR="00CD1C75" w:rsidRPr="00B95BE8" w:rsidRDefault="00CD1C75" w:rsidP="00CD1C75">
                            <w:pPr>
                              <w:rPr>
                                <w:sz w:val="21"/>
                                <w:szCs w:val="21"/>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6170" id="_x0000_s1028" type="#_x0000_t202" style="position:absolute;margin-left:336.75pt;margin-top:159.75pt;width:156.75pt;height:248.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" filled="f" stroked="f">
                <v:textbox inset="0,0,0,0">
                  <w:txbxContent>
                    <w:p w14:paraId="2C499140"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Radon is a naturally occurring,</w:t>
                      </w:r>
                    </w:p>
                    <w:p w14:paraId="0A4BFB5C" w14:textId="24A2059D" w:rsidR="00CD1C75" w:rsidRPr="00B95BE8" w:rsidRDefault="00CD1C75" w:rsidP="00CD1C75">
                      <w:pPr>
                        <w:rPr>
                          <w:rFonts w:ascii="Arial Narrow" w:hAnsi="Arial Narrow"/>
                          <w:sz w:val="21"/>
                          <w:szCs w:val="21"/>
                        </w:rPr>
                      </w:pPr>
                      <w:r w:rsidRPr="00B95BE8">
                        <w:rPr>
                          <w:rFonts w:ascii="Arial Narrow" w:hAnsi="Arial Narrow"/>
                          <w:sz w:val="21"/>
                          <w:szCs w:val="21"/>
                        </w:rPr>
                        <w:t xml:space="preserve">radioactive gas that has no color, </w:t>
                      </w:r>
                    </w:p>
                    <w:p w14:paraId="5760CEE1" w14:textId="77777777" w:rsidR="00CD1C75" w:rsidRPr="00B95BE8" w:rsidRDefault="00CD1C75" w:rsidP="00CD1C75">
                      <w:pPr>
                        <w:rPr>
                          <w:rFonts w:ascii="Arial Narrow" w:hAnsi="Arial Narrow"/>
                          <w:sz w:val="21"/>
                          <w:szCs w:val="21"/>
                        </w:rPr>
                      </w:pPr>
                      <w:r w:rsidRPr="00B95BE8">
                        <w:rPr>
                          <w:rFonts w:ascii="Arial Narrow" w:hAnsi="Arial Narrow"/>
                          <w:sz w:val="21"/>
                          <w:szCs w:val="21"/>
                        </w:rPr>
                        <w:t xml:space="preserve">odor or taste. The gas can sometimes </w:t>
                      </w:r>
                    </w:p>
                    <w:p w14:paraId="29693A9F" w14:textId="1FF6BA96" w:rsidR="00CD1C75" w:rsidRPr="00B95BE8" w:rsidRDefault="00CD1C75" w:rsidP="00CD1C75">
                      <w:pPr>
                        <w:rPr>
                          <w:rFonts w:ascii="Arial Narrow" w:hAnsi="Arial Narrow"/>
                          <w:sz w:val="21"/>
                          <w:szCs w:val="21"/>
                        </w:rPr>
                      </w:pPr>
                      <w:r w:rsidRPr="00B95BE8">
                        <w:rPr>
                          <w:rFonts w:ascii="Arial Narrow" w:hAnsi="Arial Narrow"/>
                          <w:sz w:val="21"/>
                          <w:szCs w:val="21"/>
                        </w:rPr>
                        <w:t xml:space="preserve">find its way into your home; however, it’s best to keep those levels as low as possible, as exposure to it may cause adverse health effects. </w:t>
                      </w:r>
                    </w:p>
                    <w:p w14:paraId="5EEC32C7" w14:textId="4F422C13"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The only way to determine the radon levels in your home is to test. Technology has advanced to the point where most homes with elevated radon levels can be properly treated. The Environmental Protection Agency (EPA) recommends that homeowners reach out to a qualified professional for testing. If your test results show a level of 4.0 </w:t>
                      </w:r>
                      <w:proofErr w:type="spellStart"/>
                      <w:r w:rsidRPr="00B95BE8">
                        <w:rPr>
                          <w:rFonts w:ascii="Arial Narrow" w:hAnsi="Arial Narrow"/>
                          <w:sz w:val="21"/>
                          <w:szCs w:val="21"/>
                        </w:rPr>
                        <w:t>pCi</w:t>
                      </w:r>
                      <w:proofErr w:type="spellEnd"/>
                      <w:r w:rsidRPr="00B95BE8">
                        <w:rPr>
                          <w:rFonts w:ascii="Arial Narrow" w:hAnsi="Arial Narrow"/>
                          <w:sz w:val="21"/>
                          <w:szCs w:val="21"/>
                        </w:rPr>
                        <w:t>/l or higher, the EPA recommends professional radon mitigation.</w:t>
                      </w:r>
                    </w:p>
                    <w:p w14:paraId="05832783" w14:textId="2A922BEF" w:rsidR="00CD1C75" w:rsidRPr="00B95BE8" w:rsidRDefault="00CD1C75" w:rsidP="00CD1C75">
                      <w:pPr>
                        <w:rPr>
                          <w:rFonts w:ascii="Arial Narrow" w:hAnsi="Arial Narrow"/>
                          <w:sz w:val="21"/>
                          <w:szCs w:val="21"/>
                        </w:rPr>
                      </w:pPr>
                      <w:r w:rsidRPr="00B95BE8">
                        <w:rPr>
                          <w:rFonts w:ascii="Arial Narrow" w:hAnsi="Arial Narrow"/>
                          <w:sz w:val="21"/>
                          <w:szCs w:val="21"/>
                        </w:rPr>
                        <w:t xml:space="preserve">   </w:t>
                      </w:r>
                      <w:r w:rsidRPr="00B95BE8">
                        <w:rPr>
                          <w:rFonts w:ascii="Arial Narrow" w:hAnsi="Arial Narrow"/>
                          <w:sz w:val="21"/>
                          <w:szCs w:val="21"/>
                        </w:rPr>
                        <w:t xml:space="preserve">Here are the most common ways to eliminate radon from your home.  </w:t>
                      </w:r>
                    </w:p>
                    <w:p w14:paraId="4A66F84C" w14:textId="77777777" w:rsidR="00CD1C75" w:rsidRPr="00B95BE8" w:rsidRDefault="00CD1C75" w:rsidP="00CD1C75">
                      <w:pPr>
                        <w:rPr>
                          <w:sz w:val="21"/>
                          <w:szCs w:val="21"/>
                        </w:rPr>
                      </w:pPr>
                    </w:p>
                  </w:txbxContent>
                </v:textbox>
                <w10:wrap type="square" anchorx="margin"/>
              </v:shape>
            </w:pict>
          </mc:Fallback>
        </mc:AlternateContent>
      </w:r>
      <w:r w:rsidR="00CD1C75">
        <w:rPr>
          <w:noProof/>
        </w:rPr>
        <mc:AlternateContent>
          <mc:Choice Requires="wps">
            <w:drawing>
              <wp:anchor distT="45720" distB="45720" distL="114300" distR="114300" simplePos="0" relativeHeight="251680768" behindDoc="1" locked="0" layoutInCell="1" allowOverlap="1" wp14:anchorId="52F7E5E3" wp14:editId="5E908DCA">
                <wp:simplePos x="0" y="0"/>
                <wp:positionH relativeFrom="margin">
                  <wp:posOffset>4438650</wp:posOffset>
                </wp:positionH>
                <wp:positionV relativeFrom="paragraph">
                  <wp:posOffset>5200650</wp:posOffset>
                </wp:positionV>
                <wp:extent cx="1990725" cy="326707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267075"/>
                        </a:xfrm>
                        <a:prstGeom prst="rect">
                          <a:avLst/>
                        </a:prstGeom>
                        <a:noFill/>
                        <a:ln w="9525">
                          <a:noFill/>
                          <a:miter lim="800000"/>
                          <a:headEnd/>
                          <a:tailEnd/>
                        </a:ln>
                      </wps:spPr>
                      <wps:txbx>
                        <w:txbxContent>
                          <w:p w14:paraId="4E2D045B" w14:textId="342537CC" w:rsidR="00CD1C75" w:rsidRPr="00B95BE8" w:rsidRDefault="00CD1C75" w:rsidP="00CD1C75">
                            <w:pPr>
                              <w:rPr>
                                <w:rFonts w:ascii="Arial Narrow" w:hAnsi="Arial Narrow"/>
                                <w:sz w:val="21"/>
                                <w:szCs w:val="21"/>
                              </w:rPr>
                            </w:pPr>
                            <w:r w:rsidRPr="00B95BE8">
                              <w:rPr>
                                <w:rFonts w:ascii="Arial Narrow" w:hAnsi="Arial Narrow"/>
                                <w:sz w:val="21"/>
                                <w:szCs w:val="21"/>
                              </w:rPr>
                              <w:t xml:space="preserve">The passive method of radon mitigation consists of sealing any obvious entryways, such as cracks in the foundation, gravel crawl spaces and groundwater sump pump pits. Experts have found that simply sealing and caulking these cracks in the foundation of your house is an inadequate technique on its own. Sealing is much more effective in conjunction with other mitigation methods.  </w:t>
                            </w:r>
                          </w:p>
                          <w:p w14:paraId="787C5334" w14:textId="7BBBF6A3" w:rsidR="00CD1C75" w:rsidRPr="00B95BE8" w:rsidRDefault="00CD1C75" w:rsidP="00CD1C75">
                            <w:pPr>
                              <w:rPr>
                                <w:rFonts w:ascii="Arial Narrow" w:hAnsi="Arial Narrow"/>
                                <w:sz w:val="21"/>
                                <w:szCs w:val="21"/>
                              </w:rPr>
                            </w:pPr>
                            <w:r w:rsidRPr="00B95BE8">
                              <w:rPr>
                                <w:rFonts w:ascii="Arial Narrow" w:hAnsi="Arial Narrow"/>
                                <w:sz w:val="21"/>
                                <w:szCs w:val="21"/>
                              </w:rPr>
                              <w:t>Active Soil Depressurization (ASD) is the most common way to reduce radon levels. During this process, a sub-slab ventilation system is installed. The radon is ventilated underneath the building using pipes and fans before it reaches the inside. The passive method is usually done after the ASD is completed.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7E5E3" id="_x0000_s1029" type="#_x0000_t202" style="position:absolute;margin-left:349.5pt;margin-top:409.5pt;width:156.75pt;height:257.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" filled="f" stroked="f">
                <v:textbox inset="0,0,0,0">
                  <w:txbxContent>
                    <w:p w14:paraId="4E2D045B" w14:textId="342537CC" w:rsidR="00CD1C75" w:rsidRPr="00B95BE8" w:rsidRDefault="00CD1C75" w:rsidP="00CD1C75">
                      <w:pPr>
                        <w:rPr>
                          <w:rFonts w:ascii="Arial Narrow" w:hAnsi="Arial Narrow"/>
                          <w:sz w:val="21"/>
                          <w:szCs w:val="21"/>
                        </w:rPr>
                      </w:pPr>
                      <w:r w:rsidRPr="00B95BE8">
                        <w:rPr>
                          <w:rFonts w:ascii="Arial Narrow" w:hAnsi="Arial Narrow"/>
                          <w:sz w:val="21"/>
                          <w:szCs w:val="21"/>
                        </w:rPr>
                        <w:t xml:space="preserve">The passive method of radon mitigation consists of sealing any obvious entryways, such as cracks in the foundation, gravel crawl spaces and groundwater sump pump pits. Experts have found that simply sealing and caulking these cracks in the foundation of your house is an inadequate technique on its own. Sealing is much more effective in conjunction with other mitigation methods.  </w:t>
                      </w:r>
                    </w:p>
                    <w:p w14:paraId="787C5334" w14:textId="7BBBF6A3" w:rsidR="00CD1C75" w:rsidRPr="00B95BE8" w:rsidRDefault="00CD1C75" w:rsidP="00CD1C75">
                      <w:pPr>
                        <w:rPr>
                          <w:rFonts w:ascii="Arial Narrow" w:hAnsi="Arial Narrow"/>
                          <w:sz w:val="21"/>
                          <w:szCs w:val="21"/>
                        </w:rPr>
                      </w:pPr>
                      <w:r w:rsidRPr="00B95BE8">
                        <w:rPr>
                          <w:rFonts w:ascii="Arial Narrow" w:hAnsi="Arial Narrow"/>
                          <w:sz w:val="21"/>
                          <w:szCs w:val="21"/>
                        </w:rPr>
                        <w:t>Active Soil Depressurization (ASD) is the most common way to reduce radon levels. During this process, a sub-slab ventilation system is installed. The radon is ventilated underneath the building using pipes and fans before it reaches the inside. The passive method is usually done after the ASD is completed.</w:t>
                      </w:r>
                    </w:p>
                  </w:txbxContent>
                </v:textbox>
                <w10:wrap anchorx="margin"/>
              </v:shape>
            </w:pict>
          </mc:Fallback>
        </mc:AlternateContent>
      </w:r>
      <w:r w:rsidR="00CD1C75">
        <w:rPr>
          <w:noProof/>
        </w:rPr>
        <mc:AlternateContent>
          <mc:Choice Requires="wps">
            <w:drawing>
              <wp:anchor distT="45720" distB="45720" distL="114300" distR="114300" simplePos="0" relativeHeight="251676672" behindDoc="1" locked="0" layoutInCell="1" allowOverlap="1" wp14:anchorId="250CD266" wp14:editId="6A9C76CA">
                <wp:simplePos x="0" y="0"/>
                <wp:positionH relativeFrom="margin">
                  <wp:posOffset>409575</wp:posOffset>
                </wp:positionH>
                <wp:positionV relativeFrom="paragraph">
                  <wp:posOffset>6772275</wp:posOffset>
                </wp:positionV>
                <wp:extent cx="1171575" cy="14478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47800"/>
                        </a:xfrm>
                        <a:prstGeom prst="rect">
                          <a:avLst/>
                        </a:prstGeom>
                        <a:noFill/>
                        <a:ln w="9525">
                          <a:noFill/>
                          <a:miter lim="800000"/>
                          <a:headEnd/>
                          <a:tailEnd/>
                        </a:ln>
                      </wps:spPr>
                      <wps:txbx>
                        <w:txbxContent>
                          <w:p w14:paraId="1E4F86F9" w14:textId="699B5C69" w:rsidR="00CD1C75" w:rsidRPr="00CD1C75" w:rsidRDefault="00CD1C75" w:rsidP="00CD1C75">
                            <w:pPr>
                              <w:rPr>
                                <w:rFonts w:ascii="Arial Narrow" w:hAnsi="Arial Narrow"/>
                                <w:sz w:val="20"/>
                                <w:szCs w:val="20"/>
                              </w:rPr>
                            </w:pPr>
                            <w:r w:rsidRPr="00CD1C75">
                              <w:rPr>
                                <w:rFonts w:ascii="Arial Narrow" w:hAnsi="Arial Narrow"/>
                                <w:sz w:val="20"/>
                                <w:szCs w:val="20"/>
                              </w:rPr>
                              <w:t>60% of the room is the dominant color, 30% is the secondary color and 10% is an accent color. For the accent color, choose something that’s completely different than the dominant and secondary colors to make it pop.</w:t>
                            </w:r>
                          </w:p>
                          <w:p w14:paraId="6730DB56" w14:textId="77777777" w:rsidR="00CD1C75" w:rsidRDefault="00CD1C75" w:rsidP="00CD1C7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CD266" id="_x0000_s1030" type="#_x0000_t202" style="position:absolute;margin-left:32.25pt;margin-top:533.25pt;width:92.25pt;height:114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" filled="f" stroked="f">
                <v:textbox inset="0,0,0,0">
                  <w:txbxContent>
                    <w:p w14:paraId="1E4F86F9" w14:textId="699B5C69" w:rsidR="00CD1C75" w:rsidRPr="00CD1C75" w:rsidRDefault="00CD1C75" w:rsidP="00CD1C75">
                      <w:pPr>
                        <w:rPr>
                          <w:rFonts w:ascii="Arial Narrow" w:hAnsi="Arial Narrow"/>
                          <w:sz w:val="20"/>
                          <w:szCs w:val="20"/>
                        </w:rPr>
                      </w:pPr>
                      <w:r w:rsidRPr="00CD1C75">
                        <w:rPr>
                          <w:rFonts w:ascii="Arial Narrow" w:hAnsi="Arial Narrow"/>
                          <w:sz w:val="20"/>
                          <w:szCs w:val="20"/>
                        </w:rPr>
                        <w:t>60% of the room is the dominant color, 30% is the secondary color and 10% is an accent color. For the accent color, choose something that’s completely different than the dominant and secondary colors to make it pop.</w:t>
                      </w:r>
                    </w:p>
                    <w:p w14:paraId="6730DB56" w14:textId="77777777" w:rsidR="00CD1C75" w:rsidRDefault="00CD1C75" w:rsidP="00CD1C75"/>
                  </w:txbxContent>
                </v:textbox>
                <w10:wrap type="square" anchorx="margin"/>
              </v:shape>
            </w:pict>
          </mc:Fallback>
        </mc:AlternateContent>
      </w:r>
      <w:r w:rsidR="00611174">
        <w:rPr>
          <w:noProof/>
        </w:rPr>
        <mc:AlternateContent>
          <mc:Choice Requires="wps">
            <w:drawing>
              <wp:anchor distT="45720" distB="45720" distL="114300" distR="114300" simplePos="0" relativeHeight="251674624" behindDoc="1" locked="0" layoutInCell="1" allowOverlap="1" wp14:anchorId="24DBEE0A" wp14:editId="0F861F9E">
                <wp:simplePos x="0" y="0"/>
                <wp:positionH relativeFrom="margin">
                  <wp:posOffset>-428625</wp:posOffset>
                </wp:positionH>
                <wp:positionV relativeFrom="paragraph">
                  <wp:posOffset>5895975</wp:posOffset>
                </wp:positionV>
                <wp:extent cx="2019300" cy="89535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895350"/>
                        </a:xfrm>
                        <a:prstGeom prst="rect">
                          <a:avLst/>
                        </a:prstGeom>
                        <a:noFill/>
                        <a:ln w="9525">
                          <a:noFill/>
                          <a:miter lim="800000"/>
                          <a:headEnd/>
                          <a:tailEnd/>
                        </a:ln>
                      </wps:spPr>
                      <wps:txbx>
                        <w:txbxContent>
                          <w:p w14:paraId="1B94F62B" w14:textId="77777777" w:rsidR="00CD1C75" w:rsidRDefault="00611174" w:rsidP="00CD1C75">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contact </w:t>
                            </w:r>
                          </w:p>
                          <w:p w14:paraId="767A6C34" w14:textId="77777777" w:rsidR="00CD1C75" w:rsidRDefault="00611174" w:rsidP="00CD1C75">
                            <w:pPr>
                              <w:rPr>
                                <w:rFonts w:ascii="Arial Narrow" w:hAnsi="Arial Narrow"/>
                                <w:b/>
                                <w:bCs/>
                                <w:color w:val="CC0000"/>
                                <w:sz w:val="20"/>
                                <w:szCs w:val="20"/>
                              </w:rPr>
                            </w:pPr>
                            <w:r w:rsidRPr="00EB773B">
                              <w:rPr>
                                <w:rFonts w:ascii="Arial Narrow" w:hAnsi="Arial Narrow"/>
                                <w:b/>
                                <w:bCs/>
                                <w:color w:val="CC0000"/>
                                <w:sz w:val="20"/>
                                <w:szCs w:val="20"/>
                              </w:rPr>
                              <w:t>paper a try</w:t>
                            </w:r>
                            <w:r w:rsidR="00CD1C75">
                              <w:rPr>
                                <w:rFonts w:ascii="Arial Narrow" w:hAnsi="Arial Narrow"/>
                                <w:b/>
                                <w:bCs/>
                                <w:color w:val="CC0000"/>
                                <w:sz w:val="20"/>
                                <w:szCs w:val="20"/>
                              </w:rPr>
                              <w:t xml:space="preserve"> </w:t>
                            </w:r>
                            <w:r w:rsidR="00CD1C75" w:rsidRPr="00CD1C75">
                              <w:rPr>
                                <w:rFonts w:ascii="Arial Narrow" w:hAnsi="Arial Narrow"/>
                                <w:b/>
                                <w:bCs/>
                                <w:color w:val="CC0000"/>
                                <w:sz w:val="20"/>
                                <w:szCs w:val="20"/>
                              </w:rPr>
                              <w:t xml:space="preserve">Don’t be afraid of </w:t>
                            </w:r>
                          </w:p>
                          <w:p w14:paraId="2BC166C3" w14:textId="3CB4930F" w:rsidR="00CD1C75" w:rsidRP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bold colors and patterns</w:t>
                            </w:r>
                          </w:p>
                          <w:p w14:paraId="750067DB" w14:textId="0835176B" w:rsidR="00CD1C75" w:rsidRDefault="00CD1C75" w:rsidP="00CD1C75">
                            <w:r w:rsidRPr="00CD1C75">
                              <w:rPr>
                                <w:rFonts w:ascii="Arial Narrow" w:hAnsi="Arial Narrow"/>
                                <w:sz w:val="20"/>
                                <w:szCs w:val="20"/>
                              </w:rPr>
                              <w:t>Lively colors and unique patterns are what make accent walls special, so don’t shy away from them. Follow the 60-30-10 rule</w:t>
                            </w:r>
                            <w:r>
                              <w:rPr>
                                <w:rFonts w:ascii="Arial Narrow" w:hAnsi="Arial Narrow"/>
                                <w:sz w:val="20"/>
                                <w:szCs w:val="20"/>
                              </w:rPr>
                              <w:t>:</w:t>
                            </w:r>
                          </w:p>
                          <w:p w14:paraId="3EF9DDFC" w14:textId="09F58A25" w:rsidR="00611174" w:rsidRPr="00EB773B" w:rsidRDefault="00611174" w:rsidP="00CD1C75">
                            <w:pPr>
                              <w:rPr>
                                <w:rFonts w:ascii="Arial Narrow" w:hAnsi="Arial Narrow" w:cs="Times New Roman"/>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EE0A" id="_x0000_s1031" type="#_x0000_t202" style="position:absolute;margin-left:-33.75pt;margin-top:464.25pt;width:159pt;height:70.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" filled="f" stroked="f">
                <v:textbox inset="0,0,0,0">
                  <w:txbxContent>
                    <w:p w14:paraId="1B94F62B" w14:textId="77777777" w:rsidR="00CD1C75" w:rsidRDefault="00611174" w:rsidP="00CD1C75">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contact </w:t>
                      </w:r>
                    </w:p>
                    <w:p w14:paraId="767A6C34" w14:textId="77777777" w:rsidR="00CD1C75" w:rsidRDefault="00611174" w:rsidP="00CD1C75">
                      <w:pPr>
                        <w:rPr>
                          <w:rFonts w:ascii="Arial Narrow" w:hAnsi="Arial Narrow"/>
                          <w:b/>
                          <w:bCs/>
                          <w:color w:val="CC0000"/>
                          <w:sz w:val="20"/>
                          <w:szCs w:val="20"/>
                        </w:rPr>
                      </w:pPr>
                      <w:r w:rsidRPr="00EB773B">
                        <w:rPr>
                          <w:rFonts w:ascii="Arial Narrow" w:hAnsi="Arial Narrow"/>
                          <w:b/>
                          <w:bCs/>
                          <w:color w:val="CC0000"/>
                          <w:sz w:val="20"/>
                          <w:szCs w:val="20"/>
                        </w:rPr>
                        <w:t>paper a try</w:t>
                      </w:r>
                      <w:r w:rsidR="00CD1C75">
                        <w:rPr>
                          <w:rFonts w:ascii="Arial Narrow" w:hAnsi="Arial Narrow"/>
                          <w:b/>
                          <w:bCs/>
                          <w:color w:val="CC0000"/>
                          <w:sz w:val="20"/>
                          <w:szCs w:val="20"/>
                        </w:rPr>
                        <w:t xml:space="preserve"> </w:t>
                      </w:r>
                      <w:r w:rsidR="00CD1C75" w:rsidRPr="00CD1C75">
                        <w:rPr>
                          <w:rFonts w:ascii="Arial Narrow" w:hAnsi="Arial Narrow"/>
                          <w:b/>
                          <w:bCs/>
                          <w:color w:val="CC0000"/>
                          <w:sz w:val="20"/>
                          <w:szCs w:val="20"/>
                        </w:rPr>
                        <w:t xml:space="preserve">Don’t be afraid of </w:t>
                      </w:r>
                    </w:p>
                    <w:p w14:paraId="2BC166C3" w14:textId="3CB4930F" w:rsidR="00CD1C75" w:rsidRPr="00CD1C75" w:rsidRDefault="00CD1C75" w:rsidP="00CD1C75">
                      <w:pPr>
                        <w:rPr>
                          <w:rFonts w:ascii="Arial Narrow" w:hAnsi="Arial Narrow"/>
                          <w:b/>
                          <w:bCs/>
                          <w:color w:val="CC0000"/>
                          <w:sz w:val="20"/>
                          <w:szCs w:val="20"/>
                        </w:rPr>
                      </w:pPr>
                      <w:r w:rsidRPr="00CD1C75">
                        <w:rPr>
                          <w:rFonts w:ascii="Arial Narrow" w:hAnsi="Arial Narrow"/>
                          <w:b/>
                          <w:bCs/>
                          <w:color w:val="CC0000"/>
                          <w:sz w:val="20"/>
                          <w:szCs w:val="20"/>
                        </w:rPr>
                        <w:t>bold colors and patterns</w:t>
                      </w:r>
                    </w:p>
                    <w:p w14:paraId="750067DB" w14:textId="0835176B" w:rsidR="00CD1C75" w:rsidRDefault="00CD1C75" w:rsidP="00CD1C75">
                      <w:r w:rsidRPr="00CD1C75">
                        <w:rPr>
                          <w:rFonts w:ascii="Arial Narrow" w:hAnsi="Arial Narrow"/>
                          <w:sz w:val="20"/>
                          <w:szCs w:val="20"/>
                        </w:rPr>
                        <w:t>Lively colors and unique patterns are what make accent walls special, so don’t shy away from them. Follow the 60-30-10 rule</w:t>
                      </w:r>
                      <w:r>
                        <w:rPr>
                          <w:rFonts w:ascii="Arial Narrow" w:hAnsi="Arial Narrow"/>
                          <w:sz w:val="20"/>
                          <w:szCs w:val="20"/>
                        </w:rPr>
                        <w:t>:</w:t>
                      </w:r>
                    </w:p>
                    <w:p w14:paraId="3EF9DDFC" w14:textId="09F58A25" w:rsidR="00611174" w:rsidRPr="00EB773B" w:rsidRDefault="00611174" w:rsidP="00CD1C75">
                      <w:pPr>
                        <w:rPr>
                          <w:rFonts w:ascii="Arial Narrow" w:hAnsi="Arial Narrow" w:cs="Times New Roman"/>
                          <w:sz w:val="18"/>
                          <w:szCs w:val="18"/>
                        </w:rPr>
                      </w:pPr>
                    </w:p>
                  </w:txbxContent>
                </v:textbox>
                <w10:wrap type="square" anchorx="margin"/>
              </v:shape>
            </w:pict>
          </mc:Fallback>
        </mc:AlternateContent>
      </w:r>
      <w:r w:rsidR="00611174">
        <w:rPr>
          <w:noProof/>
        </w:rPr>
        <mc:AlternateContent>
          <mc:Choice Requires="wps">
            <w:drawing>
              <wp:anchor distT="45720" distB="45720" distL="114300" distR="114300" simplePos="0" relativeHeight="251663360" behindDoc="1" locked="0" layoutInCell="1" allowOverlap="1" wp14:anchorId="29CC1F28" wp14:editId="2777AA05">
                <wp:simplePos x="0" y="0"/>
                <wp:positionH relativeFrom="margin">
                  <wp:posOffset>-428625</wp:posOffset>
                </wp:positionH>
                <wp:positionV relativeFrom="paragraph">
                  <wp:posOffset>4105275</wp:posOffset>
                </wp:positionV>
                <wp:extent cx="990600" cy="15716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571625"/>
                        </a:xfrm>
                        <a:prstGeom prst="rect">
                          <a:avLst/>
                        </a:prstGeom>
                        <a:noFill/>
                        <a:ln w="9525">
                          <a:noFill/>
                          <a:miter lim="800000"/>
                          <a:headEnd/>
                          <a:tailEnd/>
                        </a:ln>
                      </wps:spPr>
                      <wps:txbx>
                        <w:txbxContent>
                          <w:p w14:paraId="4B611A5E" w14:textId="7262D9D2" w:rsidR="00EB773B" w:rsidRPr="00EB773B" w:rsidRDefault="00EB773B" w:rsidP="00EB773B">
                            <w:pPr>
                              <w:rPr>
                                <w:rFonts w:ascii="Arial Narrow" w:hAnsi="Arial Narrow"/>
                                <w:sz w:val="20"/>
                                <w:szCs w:val="20"/>
                              </w:rPr>
                            </w:pPr>
                            <w:r w:rsidRPr="00EB773B">
                              <w:rPr>
                                <w:rFonts w:ascii="Arial Narrow" w:hAnsi="Arial Narrow"/>
                                <w:sz w:val="20"/>
                                <w:szCs w:val="20"/>
                              </w:rPr>
                              <w:t>that outdated floral wallpaper in your grandmother’s bedroom—wallpaper these days is much more stylish, and there are endless design options for you to choose from.</w:t>
                            </w:r>
                          </w:p>
                          <w:p w14:paraId="259C624A" w14:textId="77777777" w:rsidR="00EB773B" w:rsidRDefault="00EB773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C1F28" id="_x0000_s1032" type="#_x0000_t202" style="position:absolute;margin-left:-33.75pt;margin-top:323.25pt;width:78pt;height:123.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" filled="f" stroked="f">
                <v:textbox inset="0,0,0,0">
                  <w:txbxContent>
                    <w:p w14:paraId="4B611A5E" w14:textId="7262D9D2" w:rsidR="00EB773B" w:rsidRPr="00EB773B" w:rsidRDefault="00EB773B" w:rsidP="00EB773B">
                      <w:pPr>
                        <w:rPr>
                          <w:rFonts w:ascii="Arial Narrow" w:hAnsi="Arial Narrow"/>
                          <w:sz w:val="20"/>
                          <w:szCs w:val="20"/>
                        </w:rPr>
                      </w:pPr>
                      <w:r w:rsidRPr="00EB773B">
                        <w:rPr>
                          <w:rFonts w:ascii="Arial Narrow" w:hAnsi="Arial Narrow"/>
                          <w:sz w:val="20"/>
                          <w:szCs w:val="20"/>
                        </w:rPr>
                        <w:t>that outdated floral wallpaper in your grandmother’s bedroom—wallpaper these days is much more stylish, and there are endless design options for you to choose from.</w:t>
                      </w:r>
                    </w:p>
                    <w:p w14:paraId="259C624A" w14:textId="77777777" w:rsidR="00EB773B" w:rsidRDefault="00EB773B"/>
                  </w:txbxContent>
                </v:textbox>
                <w10:wrap type="square" anchorx="margin"/>
              </v:shape>
            </w:pict>
          </mc:Fallback>
        </mc:AlternateContent>
      </w:r>
      <w:r w:rsidR="00611174">
        <w:rPr>
          <w:noProof/>
        </w:rPr>
        <mc:AlternateContent>
          <mc:Choice Requires="wps">
            <w:drawing>
              <wp:anchor distT="45720" distB="45720" distL="114300" distR="114300" simplePos="0" relativeHeight="251661312" behindDoc="1" locked="0" layoutInCell="1" allowOverlap="1" wp14:anchorId="06A50658" wp14:editId="34C24F71">
                <wp:simplePos x="0" y="0"/>
                <wp:positionH relativeFrom="margin">
                  <wp:posOffset>-409575</wp:posOffset>
                </wp:positionH>
                <wp:positionV relativeFrom="paragraph">
                  <wp:posOffset>3371850</wp:posOffset>
                </wp:positionV>
                <wp:extent cx="2019300" cy="7334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733425"/>
                        </a:xfrm>
                        <a:prstGeom prst="rect">
                          <a:avLst/>
                        </a:prstGeom>
                        <a:noFill/>
                        <a:ln w="9525">
                          <a:noFill/>
                          <a:miter lim="800000"/>
                          <a:headEnd/>
                          <a:tailEnd/>
                        </a:ln>
                      </wps:spPr>
                      <wps:txbx>
                        <w:txbxContent>
                          <w:p w14:paraId="72E6668C" w14:textId="0C86AC90" w:rsidR="00F17F76" w:rsidRPr="00EB773B" w:rsidRDefault="00F17F76" w:rsidP="00F17F76">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w:t>
                            </w:r>
                            <w:r w:rsidR="00EB773B" w:rsidRPr="00EB773B">
                              <w:rPr>
                                <w:rFonts w:ascii="Arial Narrow" w:hAnsi="Arial Narrow"/>
                                <w:b/>
                                <w:bCs/>
                                <w:color w:val="CC0000"/>
                                <w:sz w:val="20"/>
                                <w:szCs w:val="20"/>
                              </w:rPr>
                              <w:br/>
                            </w:r>
                            <w:r w:rsidRPr="00EB773B">
                              <w:rPr>
                                <w:rFonts w:ascii="Arial Narrow" w:hAnsi="Arial Narrow"/>
                                <w:b/>
                                <w:bCs/>
                                <w:color w:val="CC0000"/>
                                <w:sz w:val="20"/>
                                <w:szCs w:val="20"/>
                              </w:rPr>
                              <w:t>contact</w:t>
                            </w:r>
                            <w:r w:rsidR="00EB773B" w:rsidRPr="00EB773B">
                              <w:rPr>
                                <w:rFonts w:ascii="Arial Narrow" w:hAnsi="Arial Narrow"/>
                                <w:b/>
                                <w:bCs/>
                                <w:color w:val="CC0000"/>
                                <w:sz w:val="20"/>
                                <w:szCs w:val="20"/>
                              </w:rPr>
                              <w:t xml:space="preserve"> </w:t>
                            </w:r>
                            <w:r w:rsidRPr="00EB773B">
                              <w:rPr>
                                <w:rFonts w:ascii="Arial Narrow" w:hAnsi="Arial Narrow"/>
                                <w:b/>
                                <w:bCs/>
                                <w:color w:val="CC0000"/>
                                <w:sz w:val="20"/>
                                <w:szCs w:val="20"/>
                              </w:rPr>
                              <w:t>paper a try</w:t>
                            </w:r>
                          </w:p>
                          <w:p w14:paraId="3DEE8964" w14:textId="5DCA290F" w:rsidR="00F17F76" w:rsidRPr="00EB773B" w:rsidRDefault="00F17F76" w:rsidP="00F17F76">
                            <w:pPr>
                              <w:rPr>
                                <w:rFonts w:ascii="Arial Narrow" w:hAnsi="Arial Narrow" w:cs="Times New Roman"/>
                                <w:sz w:val="18"/>
                                <w:szCs w:val="18"/>
                              </w:rPr>
                            </w:pPr>
                            <w:r w:rsidRPr="00EB773B">
                              <w:rPr>
                                <w:rFonts w:ascii="Arial Narrow" w:hAnsi="Arial Narrow"/>
                                <w:sz w:val="20"/>
                                <w:szCs w:val="20"/>
                              </w:rPr>
                              <w:t xml:space="preserve">Wallpaper is durable, easy to </w:t>
                            </w:r>
                            <w:r w:rsidR="00EB773B" w:rsidRPr="00EB773B">
                              <w:rPr>
                                <w:rFonts w:ascii="Arial Narrow" w:hAnsi="Arial Narrow"/>
                                <w:sz w:val="20"/>
                                <w:szCs w:val="20"/>
                              </w:rPr>
                              <w:br/>
                            </w:r>
                            <w:r w:rsidRPr="00EB773B">
                              <w:rPr>
                                <w:rFonts w:ascii="Arial Narrow" w:hAnsi="Arial Narrow"/>
                                <w:sz w:val="20"/>
                                <w:szCs w:val="20"/>
                              </w:rPr>
                              <w:t xml:space="preserve">maintain and relatively simple to install. And we’re not talking </w:t>
                            </w:r>
                            <w:r w:rsidR="00EB773B" w:rsidRPr="00EB773B">
                              <w:rPr>
                                <w:rFonts w:ascii="Arial Narrow" w:hAnsi="Arial Narrow"/>
                                <w:sz w:val="20"/>
                                <w:szCs w:val="20"/>
                              </w:rPr>
                              <w:br/>
                            </w:r>
                            <w:r w:rsidRPr="00EB773B">
                              <w:rPr>
                                <w:rFonts w:ascii="Arial Narrow" w:hAnsi="Arial Narrow"/>
                                <w:sz w:val="20"/>
                                <w:szCs w:val="20"/>
                              </w:rPr>
                              <w:t>about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50658" id="_x0000_s1033" type="#_x0000_t202" style="position:absolute;margin-left:-32.25pt;margin-top:265.5pt;width:159pt;height:57.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" filled="f" stroked="f">
                <v:textbox inset="0,0,0,0">
                  <w:txbxContent>
                    <w:p w14:paraId="72E6668C" w14:textId="0C86AC90" w:rsidR="00F17F76" w:rsidRPr="00EB773B" w:rsidRDefault="00F17F76" w:rsidP="00F17F76">
                      <w:pPr>
                        <w:rPr>
                          <w:rFonts w:ascii="Arial Narrow" w:hAnsi="Arial Narrow"/>
                          <w:b/>
                          <w:bCs/>
                          <w:color w:val="CC0000"/>
                          <w:sz w:val="20"/>
                          <w:szCs w:val="20"/>
                        </w:rPr>
                      </w:pPr>
                      <w:r w:rsidRPr="00EB773B">
                        <w:rPr>
                          <w:rFonts w:ascii="Arial Narrow" w:hAnsi="Arial Narrow"/>
                          <w:b/>
                          <w:bCs/>
                          <w:color w:val="CC0000"/>
                          <w:sz w:val="20"/>
                          <w:szCs w:val="20"/>
                        </w:rPr>
                        <w:t xml:space="preserve">Do give wallpaper or </w:t>
                      </w:r>
                      <w:r w:rsidR="00EB773B" w:rsidRPr="00EB773B">
                        <w:rPr>
                          <w:rFonts w:ascii="Arial Narrow" w:hAnsi="Arial Narrow"/>
                          <w:b/>
                          <w:bCs/>
                          <w:color w:val="CC0000"/>
                          <w:sz w:val="20"/>
                          <w:szCs w:val="20"/>
                        </w:rPr>
                        <w:br/>
                      </w:r>
                      <w:r w:rsidRPr="00EB773B">
                        <w:rPr>
                          <w:rFonts w:ascii="Arial Narrow" w:hAnsi="Arial Narrow"/>
                          <w:b/>
                          <w:bCs/>
                          <w:color w:val="CC0000"/>
                          <w:sz w:val="20"/>
                          <w:szCs w:val="20"/>
                        </w:rPr>
                        <w:t>contact</w:t>
                      </w:r>
                      <w:r w:rsidR="00EB773B" w:rsidRPr="00EB773B">
                        <w:rPr>
                          <w:rFonts w:ascii="Arial Narrow" w:hAnsi="Arial Narrow"/>
                          <w:b/>
                          <w:bCs/>
                          <w:color w:val="CC0000"/>
                          <w:sz w:val="20"/>
                          <w:szCs w:val="20"/>
                        </w:rPr>
                        <w:t xml:space="preserve"> </w:t>
                      </w:r>
                      <w:r w:rsidRPr="00EB773B">
                        <w:rPr>
                          <w:rFonts w:ascii="Arial Narrow" w:hAnsi="Arial Narrow"/>
                          <w:b/>
                          <w:bCs/>
                          <w:color w:val="CC0000"/>
                          <w:sz w:val="20"/>
                          <w:szCs w:val="20"/>
                        </w:rPr>
                        <w:t>paper a try</w:t>
                      </w:r>
                    </w:p>
                    <w:p w14:paraId="3DEE8964" w14:textId="5DCA290F" w:rsidR="00F17F76" w:rsidRPr="00EB773B" w:rsidRDefault="00F17F76" w:rsidP="00F17F76">
                      <w:pPr>
                        <w:rPr>
                          <w:rFonts w:ascii="Arial Narrow" w:hAnsi="Arial Narrow" w:cs="Times New Roman"/>
                          <w:sz w:val="18"/>
                          <w:szCs w:val="18"/>
                        </w:rPr>
                      </w:pPr>
                      <w:r w:rsidRPr="00EB773B">
                        <w:rPr>
                          <w:rFonts w:ascii="Arial Narrow" w:hAnsi="Arial Narrow"/>
                          <w:sz w:val="20"/>
                          <w:szCs w:val="20"/>
                        </w:rPr>
                        <w:t xml:space="preserve">Wallpaper is durable, easy to </w:t>
                      </w:r>
                      <w:r w:rsidR="00EB773B" w:rsidRPr="00EB773B">
                        <w:rPr>
                          <w:rFonts w:ascii="Arial Narrow" w:hAnsi="Arial Narrow"/>
                          <w:sz w:val="20"/>
                          <w:szCs w:val="20"/>
                        </w:rPr>
                        <w:br/>
                      </w:r>
                      <w:r w:rsidRPr="00EB773B">
                        <w:rPr>
                          <w:rFonts w:ascii="Arial Narrow" w:hAnsi="Arial Narrow"/>
                          <w:sz w:val="20"/>
                          <w:szCs w:val="20"/>
                        </w:rPr>
                        <w:t xml:space="preserve">maintain and relatively simple to install. And we’re not talking </w:t>
                      </w:r>
                      <w:r w:rsidR="00EB773B" w:rsidRPr="00EB773B">
                        <w:rPr>
                          <w:rFonts w:ascii="Arial Narrow" w:hAnsi="Arial Narrow"/>
                          <w:sz w:val="20"/>
                          <w:szCs w:val="20"/>
                        </w:rPr>
                        <w:br/>
                      </w:r>
                      <w:r w:rsidRPr="00EB773B">
                        <w:rPr>
                          <w:rFonts w:ascii="Arial Narrow" w:hAnsi="Arial Narrow"/>
                          <w:sz w:val="20"/>
                          <w:szCs w:val="20"/>
                        </w:rPr>
                        <w:t>about</w:t>
                      </w:r>
                    </w:p>
                  </w:txbxContent>
                </v:textbox>
                <w10:wrap type="square" anchorx="margin"/>
              </v:shape>
            </w:pict>
          </mc:Fallback>
        </mc:AlternateContent>
      </w:r>
      <w:r w:rsidR="00611174">
        <w:rPr>
          <w:noProof/>
        </w:rPr>
        <w:drawing>
          <wp:anchor distT="0" distB="0" distL="114300" distR="114300" simplePos="0" relativeHeight="251672576" behindDoc="1" locked="0" layoutInCell="1" allowOverlap="1" wp14:anchorId="5DEC7AE9" wp14:editId="1D6E82C9">
            <wp:simplePos x="0" y="0"/>
            <wp:positionH relativeFrom="margin">
              <wp:posOffset>2143125</wp:posOffset>
            </wp:positionH>
            <wp:positionV relativeFrom="page">
              <wp:posOffset>5535674</wp:posOffset>
            </wp:positionV>
            <wp:extent cx="1724025" cy="1160401"/>
            <wp:effectExtent l="0" t="0" r="0" b="1905"/>
            <wp:wrapNone/>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rotWithShape="1">
                    <a:blip r:embed="rId5" cstate="print">
                      <a:extLst>
                        <a:ext uri="{28A0092B-C50C-407E-A947-70E740481C1C}">
                          <a14:useLocalDpi xmlns:a14="http://schemas.microsoft.com/office/drawing/2010/main" val="0"/>
                        </a:ext>
                      </a:extLst>
                    </a:blip>
                    <a:srcRect l="42545" t="48299" r="38270" b="41756"/>
                    <a:stretch/>
                  </pic:blipFill>
                  <pic:spPr bwMode="auto">
                    <a:xfrm>
                      <a:off x="0" y="0"/>
                      <a:ext cx="1726305" cy="1161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C7D">
        <w:rPr>
          <w:noProof/>
        </w:rPr>
        <mc:AlternateContent>
          <mc:Choice Requires="wps">
            <w:drawing>
              <wp:anchor distT="45720" distB="45720" distL="114300" distR="114300" simplePos="0" relativeHeight="251671552" behindDoc="1" locked="0" layoutInCell="1" allowOverlap="1" wp14:anchorId="206AB705" wp14:editId="339C1F9A">
                <wp:simplePos x="0" y="0"/>
                <wp:positionH relativeFrom="margin">
                  <wp:posOffset>2819400</wp:posOffset>
                </wp:positionH>
                <wp:positionV relativeFrom="paragraph">
                  <wp:posOffset>6953250</wp:posOffset>
                </wp:positionV>
                <wp:extent cx="1009650" cy="1257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57300"/>
                        </a:xfrm>
                        <a:prstGeom prst="rect">
                          <a:avLst/>
                        </a:prstGeom>
                        <a:noFill/>
                        <a:ln w="9525">
                          <a:noFill/>
                          <a:miter lim="800000"/>
                          <a:headEnd/>
                          <a:tailEnd/>
                        </a:ln>
                      </wps:spPr>
                      <wps:txbx>
                        <w:txbxContent>
                          <w:p w14:paraId="45E0AB3F" w14:textId="4E9F614A" w:rsidR="000C6C7D" w:rsidRPr="000C6C7D" w:rsidRDefault="000C6C7D" w:rsidP="000C6C7D">
                            <w:pPr>
                              <w:rPr>
                                <w:rFonts w:ascii="Arial Narrow" w:hAnsi="Arial Narrow"/>
                                <w:sz w:val="20"/>
                                <w:szCs w:val="20"/>
                              </w:rPr>
                            </w:pPr>
                            <w:r w:rsidRPr="000C6C7D">
                              <w:rPr>
                                <w:rFonts w:ascii="Arial Narrow" w:hAnsi="Arial Narrow"/>
                                <w:sz w:val="20"/>
                                <w:szCs w:val="20"/>
                              </w:rPr>
                              <w:t xml:space="preserve">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57167989" w14:textId="77777777" w:rsidR="000C6C7D" w:rsidRPr="000C6C7D" w:rsidRDefault="000C6C7D" w:rsidP="000C6C7D">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AB705" id="_x0000_s1034" type="#_x0000_t202" style="position:absolute;margin-left:222pt;margin-top:547.5pt;width:79.5pt;height:99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" filled="f" stroked="f">
                <v:textbox inset="0,0,0,0">
                  <w:txbxContent>
                    <w:p w14:paraId="45E0AB3F" w14:textId="4E9F614A" w:rsidR="000C6C7D" w:rsidRPr="000C6C7D" w:rsidRDefault="000C6C7D" w:rsidP="000C6C7D">
                      <w:pPr>
                        <w:rPr>
                          <w:rFonts w:ascii="Arial Narrow" w:hAnsi="Arial Narrow"/>
                          <w:sz w:val="20"/>
                          <w:szCs w:val="20"/>
                        </w:rPr>
                      </w:pPr>
                      <w:r w:rsidRPr="000C6C7D">
                        <w:rPr>
                          <w:rFonts w:ascii="Arial Narrow" w:hAnsi="Arial Narrow"/>
                          <w:sz w:val="20"/>
                          <w:szCs w:val="20"/>
                        </w:rPr>
                        <w:t xml:space="preserve">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57167989" w14:textId="77777777" w:rsidR="000C6C7D" w:rsidRPr="000C6C7D" w:rsidRDefault="000C6C7D" w:rsidP="000C6C7D">
                      <w:pPr>
                        <w:rPr>
                          <w:rFonts w:ascii="Arial Narrow" w:hAnsi="Arial Narrow"/>
                          <w:sz w:val="20"/>
                          <w:szCs w:val="20"/>
                        </w:rPr>
                      </w:pPr>
                    </w:p>
                  </w:txbxContent>
                </v:textbox>
                <w10:wrap type="square" anchorx="margin"/>
              </v:shape>
            </w:pict>
          </mc:Fallback>
        </mc:AlternateContent>
      </w:r>
      <w:r w:rsidR="000C6C7D">
        <w:rPr>
          <w:noProof/>
        </w:rPr>
        <mc:AlternateContent>
          <mc:Choice Requires="wps">
            <w:drawing>
              <wp:anchor distT="45720" distB="45720" distL="114300" distR="114300" simplePos="0" relativeHeight="251669504" behindDoc="1" locked="0" layoutInCell="1" allowOverlap="1" wp14:anchorId="4D04B52F" wp14:editId="077534D6">
                <wp:simplePos x="0" y="0"/>
                <wp:positionH relativeFrom="margin">
                  <wp:posOffset>1800225</wp:posOffset>
                </wp:positionH>
                <wp:positionV relativeFrom="paragraph">
                  <wp:posOffset>5915025</wp:posOffset>
                </wp:positionV>
                <wp:extent cx="2019300" cy="10382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038225"/>
                        </a:xfrm>
                        <a:prstGeom prst="rect">
                          <a:avLst/>
                        </a:prstGeom>
                        <a:noFill/>
                        <a:ln w="9525">
                          <a:noFill/>
                          <a:miter lim="800000"/>
                          <a:headEnd/>
                          <a:tailEnd/>
                        </a:ln>
                      </wps:spPr>
                      <wps:txbx>
                        <w:txbxContent>
                          <w:p w14:paraId="77ADCD91" w14:textId="2D1F9532"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w:t>
                            </w:r>
                            <w:r>
                              <w:rPr>
                                <w:rFonts w:ascii="Arial Narrow" w:hAnsi="Arial Narrow"/>
                                <w:b/>
                                <w:bCs/>
                                <w:color w:val="CC0000"/>
                                <w:sz w:val="20"/>
                                <w:szCs w:val="20"/>
                              </w:rPr>
                              <w:t>n’ chose the wrong wall</w:t>
                            </w:r>
                            <w:r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05E60CA0" w14:textId="77777777" w:rsidR="000C6C7D" w:rsidRPr="000C6C7D" w:rsidRDefault="000C6C7D" w:rsidP="000C6C7D">
                            <w:pPr>
                              <w:rPr>
                                <w:rFonts w:ascii="Arial Narrow" w:hAnsi="Arial Narrow"/>
                                <w:sz w:val="20"/>
                                <w:szCs w:val="20"/>
                              </w:rPr>
                            </w:pPr>
                            <w:r w:rsidRPr="000C6C7D">
                              <w:rPr>
                                <w:rFonts w:ascii="Arial Narrow" w:hAnsi="Arial Narrow"/>
                                <w:sz w:val="20"/>
                                <w:szCs w:val="20"/>
                              </w:rPr>
                              <w:t>When</w:t>
                            </w:r>
                            <w:r>
                              <w:t xml:space="preserve"> </w:t>
                            </w:r>
                            <w:r w:rsidRPr="000C6C7D">
                              <w:rPr>
                                <w:rFonts w:ascii="Arial Narrow" w:hAnsi="Arial Narrow"/>
                                <w:sz w:val="20"/>
                                <w:szCs w:val="20"/>
                              </w:rPr>
                              <w:t xml:space="preserve">deciding which </w:t>
                            </w:r>
                            <w:proofErr w:type="gramStart"/>
                            <w:r w:rsidRPr="000C6C7D">
                              <w:rPr>
                                <w:rFonts w:ascii="Arial Narrow" w:hAnsi="Arial Narrow"/>
                                <w:sz w:val="20"/>
                                <w:szCs w:val="20"/>
                              </w:rPr>
                              <w:t>wall</w:t>
                            </w:r>
                            <w:proofErr w:type="gramEnd"/>
                            <w:r w:rsidRPr="000C6C7D">
                              <w:rPr>
                                <w:rFonts w:ascii="Arial Narrow" w:hAnsi="Arial Narrow"/>
                                <w:sz w:val="20"/>
                                <w:szCs w:val="20"/>
                              </w:rPr>
                              <w:t xml:space="preserve"> you’d like to accent the room, it’s important that you choose the right one. You’ll want to go for the wall that naturally catches your attention when you enter the space. It 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7B3465F7" w14:textId="77777777" w:rsidR="000C6C7D" w:rsidRPr="000C6C7D" w:rsidRDefault="000C6C7D" w:rsidP="000C6C7D">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B52F" id="_x0000_s1035" type="#_x0000_t202" style="position:absolute;margin-left:141.75pt;margin-top:465.75pt;width:159pt;height:81.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" filled="f" stroked="f">
                <v:textbox inset="0,0,0,0">
                  <w:txbxContent>
                    <w:p w14:paraId="77ADCD91" w14:textId="2D1F9532"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w:t>
                      </w:r>
                      <w:r>
                        <w:rPr>
                          <w:rFonts w:ascii="Arial Narrow" w:hAnsi="Arial Narrow"/>
                          <w:b/>
                          <w:bCs/>
                          <w:color w:val="CC0000"/>
                          <w:sz w:val="20"/>
                          <w:szCs w:val="20"/>
                        </w:rPr>
                        <w:t>n’ chose the wrong wall</w:t>
                      </w:r>
                      <w:r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05E60CA0" w14:textId="77777777" w:rsidR="000C6C7D" w:rsidRPr="000C6C7D" w:rsidRDefault="000C6C7D" w:rsidP="000C6C7D">
                      <w:pPr>
                        <w:rPr>
                          <w:rFonts w:ascii="Arial Narrow" w:hAnsi="Arial Narrow"/>
                          <w:sz w:val="20"/>
                          <w:szCs w:val="20"/>
                        </w:rPr>
                      </w:pPr>
                      <w:r w:rsidRPr="000C6C7D">
                        <w:rPr>
                          <w:rFonts w:ascii="Arial Narrow" w:hAnsi="Arial Narrow"/>
                          <w:sz w:val="20"/>
                          <w:szCs w:val="20"/>
                        </w:rPr>
                        <w:t>When</w:t>
                      </w:r>
                      <w:r>
                        <w:t xml:space="preserve"> </w:t>
                      </w:r>
                      <w:r w:rsidRPr="000C6C7D">
                        <w:rPr>
                          <w:rFonts w:ascii="Arial Narrow" w:hAnsi="Arial Narrow"/>
                          <w:sz w:val="20"/>
                          <w:szCs w:val="20"/>
                        </w:rPr>
                        <w:t xml:space="preserve">deciding which </w:t>
                      </w:r>
                      <w:proofErr w:type="gramStart"/>
                      <w:r w:rsidRPr="000C6C7D">
                        <w:rPr>
                          <w:rFonts w:ascii="Arial Narrow" w:hAnsi="Arial Narrow"/>
                          <w:sz w:val="20"/>
                          <w:szCs w:val="20"/>
                        </w:rPr>
                        <w:t>wall</w:t>
                      </w:r>
                      <w:proofErr w:type="gramEnd"/>
                      <w:r w:rsidRPr="000C6C7D">
                        <w:rPr>
                          <w:rFonts w:ascii="Arial Narrow" w:hAnsi="Arial Narrow"/>
                          <w:sz w:val="20"/>
                          <w:szCs w:val="20"/>
                        </w:rPr>
                        <w:t xml:space="preserve"> you’d like to accent the room, it’s important that you choose the right one. You’ll want to go for the wall that naturally catches your attention when you enter the space. It should be mostly uninterrupted and rectangular. You’ll want minimal obstruction from windows and </w:t>
                      </w:r>
                      <w:proofErr w:type="gramStart"/>
                      <w:r w:rsidRPr="000C6C7D">
                        <w:rPr>
                          <w:rFonts w:ascii="Arial Narrow" w:hAnsi="Arial Narrow"/>
                          <w:sz w:val="20"/>
                          <w:szCs w:val="20"/>
                        </w:rPr>
                        <w:t>doors, unless</w:t>
                      </w:r>
                      <w:proofErr w:type="gramEnd"/>
                      <w:r w:rsidRPr="000C6C7D">
                        <w:rPr>
                          <w:rFonts w:ascii="Arial Narrow" w:hAnsi="Arial Narrow"/>
                          <w:sz w:val="20"/>
                          <w:szCs w:val="20"/>
                        </w:rPr>
                        <w:t xml:space="preserve"> they provide symmetry to the wall.</w:t>
                      </w:r>
                    </w:p>
                    <w:p w14:paraId="7B3465F7" w14:textId="77777777" w:rsidR="000C6C7D" w:rsidRPr="000C6C7D" w:rsidRDefault="000C6C7D" w:rsidP="000C6C7D">
                      <w:pPr>
                        <w:rPr>
                          <w:rFonts w:ascii="Arial Narrow" w:hAnsi="Arial Narrow"/>
                          <w:sz w:val="20"/>
                          <w:szCs w:val="20"/>
                        </w:rPr>
                      </w:pPr>
                    </w:p>
                  </w:txbxContent>
                </v:textbox>
                <w10:wrap type="square" anchorx="margin"/>
              </v:shape>
            </w:pict>
          </mc:Fallback>
        </mc:AlternateContent>
      </w:r>
      <w:r w:rsidR="00EB773B">
        <w:rPr>
          <w:noProof/>
        </w:rPr>
        <mc:AlternateContent>
          <mc:Choice Requires="wps">
            <w:drawing>
              <wp:anchor distT="45720" distB="45720" distL="114300" distR="114300" simplePos="0" relativeHeight="251667456" behindDoc="1" locked="0" layoutInCell="1" allowOverlap="1" wp14:anchorId="6988E242" wp14:editId="367899B5">
                <wp:simplePos x="0" y="0"/>
                <wp:positionH relativeFrom="margin">
                  <wp:posOffset>1800225</wp:posOffset>
                </wp:positionH>
                <wp:positionV relativeFrom="paragraph">
                  <wp:posOffset>3352165</wp:posOffset>
                </wp:positionV>
                <wp:extent cx="2019300" cy="14763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476375"/>
                        </a:xfrm>
                        <a:prstGeom prst="rect">
                          <a:avLst/>
                        </a:prstGeom>
                        <a:noFill/>
                        <a:ln w="9525">
                          <a:noFill/>
                          <a:miter lim="800000"/>
                          <a:headEnd/>
                          <a:tailEnd/>
                        </a:ln>
                      </wps:spPr>
                      <wps:txbx>
                        <w:txbxContent>
                          <w:p w14:paraId="19E3D532" w14:textId="77777777"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 add accessories</w:t>
                            </w:r>
                            <w:r w:rsidR="00EB773B"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3FCDAD6A" w14:textId="77777777" w:rsidR="000C6C7D" w:rsidRDefault="000C6C7D" w:rsidP="000C6C7D">
                            <w:pPr>
                              <w:rPr>
                                <w:rFonts w:ascii="Arial Narrow" w:hAnsi="Arial Narrow"/>
                                <w:sz w:val="20"/>
                                <w:szCs w:val="20"/>
                              </w:rPr>
                            </w:pPr>
                            <w:r>
                              <w:rPr>
                                <w:rFonts w:ascii="Arial Narrow" w:hAnsi="Arial Narrow"/>
                                <w:sz w:val="20"/>
                                <w:szCs w:val="20"/>
                              </w:rPr>
                              <w:t xml:space="preserve">     </w:t>
                            </w:r>
                            <w:r w:rsidRPr="000C6C7D">
                              <w:rPr>
                                <w:rFonts w:ascii="Arial Narrow" w:hAnsi="Arial Narrow"/>
                                <w:sz w:val="20"/>
                                <w:szCs w:val="20"/>
                              </w:rPr>
                              <w:t xml:space="preserve">wall, you may want to add some artwork </w:t>
                            </w:r>
                          </w:p>
                          <w:p w14:paraId="5F134F7C" w14:textId="3C5AAC7F" w:rsidR="000C6C7D" w:rsidRPr="000C6C7D" w:rsidRDefault="000C6C7D" w:rsidP="000C6C7D">
                            <w:pPr>
                              <w:rPr>
                                <w:rFonts w:ascii="Arial Narrow" w:hAnsi="Arial Narrow"/>
                                <w:b/>
                                <w:bCs/>
                                <w:color w:val="CC0000"/>
                                <w:sz w:val="20"/>
                                <w:szCs w:val="20"/>
                              </w:rPr>
                            </w:pPr>
                            <w:r>
                              <w:rPr>
                                <w:rFonts w:ascii="Arial Narrow" w:hAnsi="Arial Narrow"/>
                                <w:sz w:val="20"/>
                                <w:szCs w:val="20"/>
                              </w:rPr>
                              <w:t xml:space="preserve">  </w:t>
                            </w:r>
                            <w:r w:rsidRPr="000C6C7D">
                              <w:rPr>
                                <w:rFonts w:ascii="Arial Narrow" w:hAnsi="Arial Narrow"/>
                                <w:sz w:val="20"/>
                                <w:szCs w:val="20"/>
                              </w:rPr>
                              <w:t>to create a gallery wall. This will make the wall stand out and make even more of a statement. A big mirror centered on the accent wall will look nice, too, depending on the purpose of the room.</w:t>
                            </w:r>
                          </w:p>
                          <w:p w14:paraId="2A15B65B" w14:textId="02DD32D3" w:rsidR="00EB773B" w:rsidRPr="000C6C7D" w:rsidRDefault="00EB773B" w:rsidP="00EB773B">
                            <w:pPr>
                              <w:rPr>
                                <w:rFonts w:ascii="Arial Narrow" w:hAnsi="Arial Narrow"/>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E242" id="_x0000_s1036" type="#_x0000_t202" style="position:absolute;margin-left:141.75pt;margin-top:263.95pt;width:159pt;height:116.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" filled="f" stroked="f">
                <v:textbox inset="0,0,0,0">
                  <w:txbxContent>
                    <w:p w14:paraId="19E3D532" w14:textId="77777777" w:rsidR="000C6C7D" w:rsidRDefault="000C6C7D" w:rsidP="000C6C7D">
                      <w:pPr>
                        <w:rPr>
                          <w:rFonts w:ascii="Arial Narrow" w:hAnsi="Arial Narrow"/>
                          <w:sz w:val="20"/>
                          <w:szCs w:val="20"/>
                        </w:rPr>
                      </w:pPr>
                      <w:r>
                        <w:rPr>
                          <w:rFonts w:ascii="Arial Narrow" w:hAnsi="Arial Narrow"/>
                          <w:b/>
                          <w:bCs/>
                          <w:color w:val="CC0000"/>
                          <w:sz w:val="20"/>
                          <w:szCs w:val="20"/>
                        </w:rPr>
                        <w:t xml:space="preserve">            </w:t>
                      </w:r>
                      <w:r w:rsidRPr="000C6C7D">
                        <w:rPr>
                          <w:rFonts w:ascii="Arial Narrow" w:hAnsi="Arial Narrow"/>
                          <w:b/>
                          <w:bCs/>
                          <w:color w:val="CC0000"/>
                          <w:sz w:val="20"/>
                          <w:szCs w:val="20"/>
                        </w:rPr>
                        <w:t>Do add accessories</w:t>
                      </w:r>
                      <w:r w:rsidR="00EB773B" w:rsidRPr="00EB773B">
                        <w:rPr>
                          <w:rFonts w:ascii="Arial Narrow" w:hAnsi="Arial Narrow"/>
                          <w:sz w:val="20"/>
                          <w:szCs w:val="20"/>
                        </w:rPr>
                        <w:br/>
                      </w:r>
                      <w:r>
                        <w:rPr>
                          <w:rFonts w:ascii="Arial Narrow" w:hAnsi="Arial Narrow"/>
                          <w:sz w:val="20"/>
                          <w:szCs w:val="20"/>
                        </w:rPr>
                        <w:t xml:space="preserve">        </w:t>
                      </w:r>
                      <w:r w:rsidRPr="000C6C7D">
                        <w:rPr>
                          <w:rFonts w:ascii="Arial Narrow" w:hAnsi="Arial Narrow"/>
                          <w:sz w:val="20"/>
                          <w:szCs w:val="20"/>
                        </w:rPr>
                        <w:t xml:space="preserve">If you pick a solid color for your accent </w:t>
                      </w:r>
                      <w:r>
                        <w:rPr>
                          <w:rFonts w:ascii="Arial Narrow" w:hAnsi="Arial Narrow"/>
                          <w:sz w:val="20"/>
                          <w:szCs w:val="20"/>
                        </w:rPr>
                        <w:t xml:space="preserve">  </w:t>
                      </w:r>
                    </w:p>
                    <w:p w14:paraId="3FCDAD6A" w14:textId="77777777" w:rsidR="000C6C7D" w:rsidRDefault="000C6C7D" w:rsidP="000C6C7D">
                      <w:pPr>
                        <w:rPr>
                          <w:rFonts w:ascii="Arial Narrow" w:hAnsi="Arial Narrow"/>
                          <w:sz w:val="20"/>
                          <w:szCs w:val="20"/>
                        </w:rPr>
                      </w:pPr>
                      <w:r>
                        <w:rPr>
                          <w:rFonts w:ascii="Arial Narrow" w:hAnsi="Arial Narrow"/>
                          <w:sz w:val="20"/>
                          <w:szCs w:val="20"/>
                        </w:rPr>
                        <w:t xml:space="preserve">     </w:t>
                      </w:r>
                      <w:r w:rsidRPr="000C6C7D">
                        <w:rPr>
                          <w:rFonts w:ascii="Arial Narrow" w:hAnsi="Arial Narrow"/>
                          <w:sz w:val="20"/>
                          <w:szCs w:val="20"/>
                        </w:rPr>
                        <w:t xml:space="preserve">wall, you may want to add some artwork </w:t>
                      </w:r>
                    </w:p>
                    <w:p w14:paraId="5F134F7C" w14:textId="3C5AAC7F" w:rsidR="000C6C7D" w:rsidRPr="000C6C7D" w:rsidRDefault="000C6C7D" w:rsidP="000C6C7D">
                      <w:pPr>
                        <w:rPr>
                          <w:rFonts w:ascii="Arial Narrow" w:hAnsi="Arial Narrow"/>
                          <w:b/>
                          <w:bCs/>
                          <w:color w:val="CC0000"/>
                          <w:sz w:val="20"/>
                          <w:szCs w:val="20"/>
                        </w:rPr>
                      </w:pPr>
                      <w:r>
                        <w:rPr>
                          <w:rFonts w:ascii="Arial Narrow" w:hAnsi="Arial Narrow"/>
                          <w:sz w:val="20"/>
                          <w:szCs w:val="20"/>
                        </w:rPr>
                        <w:t xml:space="preserve">  </w:t>
                      </w:r>
                      <w:r w:rsidRPr="000C6C7D">
                        <w:rPr>
                          <w:rFonts w:ascii="Arial Narrow" w:hAnsi="Arial Narrow"/>
                          <w:sz w:val="20"/>
                          <w:szCs w:val="20"/>
                        </w:rPr>
                        <w:t>to create a gallery wall. This will make the wall stand out and make even more of a statement. A big mirror centered on the accent wall will look nice, too, depending on the purpose of the room.</w:t>
                      </w:r>
                    </w:p>
                    <w:p w14:paraId="2A15B65B" w14:textId="02DD32D3" w:rsidR="00EB773B" w:rsidRPr="000C6C7D" w:rsidRDefault="00EB773B" w:rsidP="00EB773B">
                      <w:pPr>
                        <w:rPr>
                          <w:rFonts w:ascii="Arial Narrow" w:hAnsi="Arial Narrow"/>
                          <w:sz w:val="20"/>
                          <w:szCs w:val="20"/>
                        </w:rPr>
                      </w:pPr>
                    </w:p>
                  </w:txbxContent>
                </v:textbox>
                <w10:wrap type="square" anchorx="margin"/>
              </v:shape>
            </w:pict>
          </mc:Fallback>
        </mc:AlternateContent>
      </w:r>
      <w:r w:rsidR="005768B1">
        <w:rPr>
          <w:noProof/>
        </w:rPr>
        <mc:AlternateContent>
          <mc:Choice Requires="wps">
            <w:drawing>
              <wp:anchor distT="45720" distB="45720" distL="114300" distR="114300" simplePos="0" relativeHeight="251657215" behindDoc="1" locked="0" layoutInCell="1" allowOverlap="1" wp14:anchorId="56ACF54A" wp14:editId="0B7BE28A">
                <wp:simplePos x="0" y="0"/>
                <wp:positionH relativeFrom="margin">
                  <wp:posOffset>-514350</wp:posOffset>
                </wp:positionH>
                <wp:positionV relativeFrom="paragraph">
                  <wp:posOffset>2381250</wp:posOffset>
                </wp:positionV>
                <wp:extent cx="4419600" cy="7715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771525"/>
                        </a:xfrm>
                        <a:prstGeom prst="rect">
                          <a:avLst/>
                        </a:prstGeom>
                        <a:noFill/>
                        <a:ln w="9525">
                          <a:noFill/>
                          <a:miter lim="800000"/>
                          <a:headEnd/>
                          <a:tailEnd/>
                        </a:ln>
                      </wps:spPr>
                      <wps:txbx>
                        <w:txbxContent>
                          <w:p w14:paraId="56121574" w14:textId="6D35AC8C" w:rsidR="00EE5E4A" w:rsidRPr="00EE5E4A" w:rsidRDefault="00EE5E4A">
                            <w:pPr>
                              <w:rPr>
                                <w:rFonts w:ascii="Times New Roman" w:hAnsi="Times New Roman" w:cs="Times New Roman"/>
                                <w:sz w:val="22"/>
                                <w:szCs w:val="22"/>
                              </w:rPr>
                            </w:pPr>
                            <w:r w:rsidRPr="00EE5E4A">
                              <w:rPr>
                                <w:rFonts w:ascii="Times New Roman" w:hAnsi="Times New Roman" w:cs="Times New Roman"/>
                                <w:sz w:val="22"/>
                                <w:szCs w:val="22"/>
                              </w:rPr>
                              <w:t>An accent wall’s main function is to provide contrast to a space. It’s an easy and affordable way to express yourself and breathe life into a room. It will look great just about anywhere in your home—if you do it right. Here are some general rules to keep in mind if you’re considering adding 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CF54A" id="_x0000_s1037" type="#_x0000_t202" style="position:absolute;margin-left:-40.5pt;margin-top:187.5pt;width:348pt;height:60.75pt;z-index:-251659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" filled="f" stroked="f">
                <v:textbox inset="0,0,0,0">
                  <w:txbxContent>
                    <w:p w14:paraId="56121574" w14:textId="6D35AC8C" w:rsidR="00EE5E4A" w:rsidRPr="00EE5E4A" w:rsidRDefault="00EE5E4A">
                      <w:pPr>
                        <w:rPr>
                          <w:rFonts w:ascii="Times New Roman" w:hAnsi="Times New Roman" w:cs="Times New Roman"/>
                          <w:sz w:val="22"/>
                          <w:szCs w:val="22"/>
                        </w:rPr>
                      </w:pPr>
                      <w:r w:rsidRPr="00EE5E4A">
                        <w:rPr>
                          <w:rFonts w:ascii="Times New Roman" w:hAnsi="Times New Roman" w:cs="Times New Roman"/>
                          <w:sz w:val="22"/>
                          <w:szCs w:val="22"/>
                        </w:rPr>
                        <w:t>An accent wall’s main function is to provide contrast to a space. It’s an easy and affordable way to express yourself and breathe life into a room. It will look great just about anywhere in your home—if you do it right. Here are some general rules to keep in mind if you’re considering adding one.</w:t>
                      </w:r>
                    </w:p>
                  </w:txbxContent>
                </v:textbox>
                <w10:wrap type="square" anchorx="margin"/>
              </v:shape>
            </w:pict>
          </mc:Fallback>
        </mc:AlternateContent>
      </w:r>
    </w:p>
    <w:sectPr w:rsidR="00826E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E4A"/>
    <w:rsid w:val="000C6C7D"/>
    <w:rsid w:val="0016236F"/>
    <w:rsid w:val="00365448"/>
    <w:rsid w:val="004D061E"/>
    <w:rsid w:val="005768B1"/>
    <w:rsid w:val="00611174"/>
    <w:rsid w:val="00826E37"/>
    <w:rsid w:val="00907908"/>
    <w:rsid w:val="00AC2E6B"/>
    <w:rsid w:val="00B95BE8"/>
    <w:rsid w:val="00BB0FEF"/>
    <w:rsid w:val="00CD1C75"/>
    <w:rsid w:val="00E5445C"/>
    <w:rsid w:val="00E548B5"/>
    <w:rsid w:val="00EA1A7F"/>
    <w:rsid w:val="00EB773B"/>
    <w:rsid w:val="00EE5E4A"/>
    <w:rsid w:val="00F1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891A5"/>
  <w15:chartTrackingRefBased/>
  <w15:docId w15:val="{7CC2846A-6D90-4866-949E-6BBB0075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E4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Jeremiah Miles</dc:creator>
  <cp:keywords/>
  <dc:description/>
  <cp:lastModifiedBy>Jeremiah Miles</cp:lastModifiedBy>
  <cp:revision>2</cp:revision>
  <dcterms:created xsi:type="dcterms:W3CDTF">2022-03-14T19:54:00Z</dcterms:created>
  <dcterms:modified xsi:type="dcterms:W3CDTF">2022-03-14T19:54:00Z</dcterms:modified>
</cp:coreProperties>
</file>